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1F" w:rsidRPr="00532A23" w:rsidRDefault="00BB4A8A" w:rsidP="00233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23">
        <w:rPr>
          <w:rFonts w:ascii="Times New Roman" w:hAnsi="Times New Roman" w:cs="Times New Roman"/>
          <w:b/>
          <w:sz w:val="28"/>
          <w:szCs w:val="28"/>
        </w:rPr>
        <w:t>Scenariusz zajęcia otwartego dla rodziców w grupie dzieci 5- letnich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 xml:space="preserve">Prowadząca: Magdalena </w:t>
      </w:r>
      <w:proofErr w:type="spellStart"/>
      <w:r w:rsidRPr="00976CD2">
        <w:rPr>
          <w:rFonts w:ascii="Times New Roman" w:hAnsi="Times New Roman" w:cs="Times New Roman"/>
          <w:sz w:val="24"/>
          <w:szCs w:val="24"/>
        </w:rPr>
        <w:t>Kasznia</w:t>
      </w:r>
      <w:proofErr w:type="spellEnd"/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Data: 29.04.2015 r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Temat: Polonez- nauka tańca</w:t>
      </w:r>
      <w:r w:rsidR="005D08B9" w:rsidRPr="00976CD2">
        <w:rPr>
          <w:rFonts w:ascii="Times New Roman" w:hAnsi="Times New Roman" w:cs="Times New Roman"/>
          <w:sz w:val="24"/>
          <w:szCs w:val="24"/>
        </w:rPr>
        <w:t xml:space="preserve"> z zastosowaniem metod pracy sprzyjających aktywnemu uczestniczeniu dzieci  w zajęciu</w:t>
      </w:r>
    </w:p>
    <w:p w:rsidR="00BB4A8A" w:rsidRPr="00976CD2" w:rsidRDefault="00BB4A8A" w:rsidP="005D08B9">
      <w:pPr>
        <w:rPr>
          <w:rFonts w:ascii="Times New Roman" w:hAnsi="Times New Roman" w:cs="Times New Roman"/>
          <w:sz w:val="24"/>
          <w:szCs w:val="24"/>
        </w:rPr>
      </w:pPr>
      <w:r w:rsidRPr="00532A23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5D08B9" w:rsidRPr="00532A23">
        <w:rPr>
          <w:rFonts w:ascii="Times New Roman" w:hAnsi="Times New Roman" w:cs="Times New Roman"/>
          <w:b/>
          <w:sz w:val="24"/>
          <w:szCs w:val="24"/>
        </w:rPr>
        <w:t>ogólne:</w:t>
      </w:r>
      <w:r w:rsidR="005D08B9" w:rsidRPr="00976CD2">
        <w:rPr>
          <w:rFonts w:ascii="Times New Roman" w:hAnsi="Times New Roman" w:cs="Times New Roman"/>
          <w:sz w:val="24"/>
          <w:szCs w:val="24"/>
        </w:rPr>
        <w:t xml:space="preserve"> </w:t>
      </w:r>
      <w:r w:rsidRPr="00976CD2">
        <w:rPr>
          <w:rFonts w:ascii="Times New Roman" w:hAnsi="Times New Roman" w:cs="Times New Roman"/>
          <w:sz w:val="24"/>
          <w:szCs w:val="24"/>
        </w:rPr>
        <w:br/>
        <w:t>-</w:t>
      </w:r>
      <w:r w:rsidR="005D08B9" w:rsidRPr="00976CD2">
        <w:rPr>
          <w:rFonts w:ascii="Times New Roman" w:hAnsi="Times New Roman" w:cs="Times New Roman"/>
          <w:sz w:val="24"/>
          <w:szCs w:val="24"/>
        </w:rPr>
        <w:t>usprawnianie koordynacji słuchowo- ruchowej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</w:t>
      </w:r>
      <w:r w:rsidR="005D08B9" w:rsidRPr="00976CD2">
        <w:rPr>
          <w:rFonts w:ascii="Times New Roman" w:hAnsi="Times New Roman" w:cs="Times New Roman"/>
          <w:sz w:val="24"/>
          <w:szCs w:val="24"/>
        </w:rPr>
        <w:t xml:space="preserve">nauka podstawowego kroku poloneza, prostych figur 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-aranżacja układu choreograficznego</w:t>
      </w:r>
    </w:p>
    <w:p w:rsidR="00BB4A8A" w:rsidRPr="00532A23" w:rsidRDefault="00BB4A8A" w:rsidP="005D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23">
        <w:rPr>
          <w:rFonts w:ascii="Times New Roman" w:hAnsi="Times New Roman" w:cs="Times New Roman"/>
          <w:b/>
          <w:sz w:val="24"/>
          <w:szCs w:val="24"/>
        </w:rPr>
        <w:t>Cele szczegółowe: dziecko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 wykonuje ćwiczenia kształtujące postawę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</w:t>
      </w:r>
      <w:r w:rsidR="00EE3B11" w:rsidRPr="00976CD2">
        <w:rPr>
          <w:rFonts w:ascii="Times New Roman" w:hAnsi="Times New Roman" w:cs="Times New Roman"/>
          <w:sz w:val="24"/>
          <w:szCs w:val="24"/>
        </w:rPr>
        <w:t xml:space="preserve"> </w:t>
      </w:r>
      <w:r w:rsidR="003B5F54">
        <w:rPr>
          <w:rFonts w:ascii="Times New Roman" w:hAnsi="Times New Roman" w:cs="Times New Roman"/>
          <w:sz w:val="24"/>
          <w:szCs w:val="24"/>
        </w:rPr>
        <w:t>porusza się podstawowym krokiem w polonezie</w:t>
      </w:r>
      <w:r w:rsidR="00414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-w</w:t>
      </w:r>
      <w:r w:rsidR="00414619">
        <w:rPr>
          <w:rFonts w:ascii="Times New Roman" w:hAnsi="Times New Roman" w:cs="Times New Roman"/>
          <w:sz w:val="24"/>
          <w:szCs w:val="24"/>
        </w:rPr>
        <w:t>ykonuje</w:t>
      </w:r>
      <w:r w:rsidRPr="00976CD2">
        <w:rPr>
          <w:rFonts w:ascii="Times New Roman" w:hAnsi="Times New Roman" w:cs="Times New Roman"/>
          <w:sz w:val="24"/>
          <w:szCs w:val="24"/>
        </w:rPr>
        <w:t xml:space="preserve"> proste figury tańca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</w:t>
      </w:r>
      <w:r w:rsidR="00414619">
        <w:rPr>
          <w:rFonts w:ascii="Times New Roman" w:hAnsi="Times New Roman" w:cs="Times New Roman"/>
          <w:sz w:val="24"/>
          <w:szCs w:val="24"/>
        </w:rPr>
        <w:t>opowiada o tańcu -polonez</w:t>
      </w:r>
    </w:p>
    <w:p w:rsidR="00BB4A8A" w:rsidRPr="00976CD2" w:rsidRDefault="0041461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-współpracuje </w:t>
      </w:r>
      <w:r w:rsidR="00BB4A8A" w:rsidRPr="00976CD2">
        <w:rPr>
          <w:rFonts w:ascii="Times New Roman" w:hAnsi="Times New Roman" w:cs="Times New Roman"/>
          <w:sz w:val="24"/>
          <w:szCs w:val="24"/>
        </w:rPr>
        <w:t>w grupie</w:t>
      </w:r>
    </w:p>
    <w:p w:rsidR="00BB4A8A" w:rsidRPr="00976CD2" w:rsidRDefault="00BB4A8A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</w:t>
      </w:r>
      <w:r w:rsidR="00414619">
        <w:rPr>
          <w:rFonts w:ascii="Times New Roman" w:hAnsi="Times New Roman" w:cs="Times New Roman"/>
          <w:sz w:val="24"/>
          <w:szCs w:val="24"/>
        </w:rPr>
        <w:t xml:space="preserve">tańczy zgodnie z </w:t>
      </w:r>
      <w:r w:rsidR="005D08B9" w:rsidRPr="00976CD2">
        <w:rPr>
          <w:rFonts w:ascii="Times New Roman" w:hAnsi="Times New Roman" w:cs="Times New Roman"/>
          <w:sz w:val="24"/>
          <w:szCs w:val="24"/>
        </w:rPr>
        <w:t>rytm</w:t>
      </w:r>
      <w:r w:rsidR="00414619">
        <w:rPr>
          <w:rFonts w:ascii="Times New Roman" w:hAnsi="Times New Roman" w:cs="Times New Roman"/>
          <w:sz w:val="24"/>
          <w:szCs w:val="24"/>
        </w:rPr>
        <w:t xml:space="preserve">em </w:t>
      </w:r>
      <w:r w:rsidR="005D08B9" w:rsidRPr="00976CD2">
        <w:rPr>
          <w:rFonts w:ascii="Times New Roman" w:hAnsi="Times New Roman" w:cs="Times New Roman"/>
          <w:sz w:val="24"/>
          <w:szCs w:val="24"/>
        </w:rPr>
        <w:t xml:space="preserve">i </w:t>
      </w:r>
      <w:r w:rsidR="00414619">
        <w:rPr>
          <w:rFonts w:ascii="Times New Roman" w:hAnsi="Times New Roman" w:cs="Times New Roman"/>
          <w:sz w:val="24"/>
          <w:szCs w:val="24"/>
        </w:rPr>
        <w:t>tempem muzycznym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-</w:t>
      </w:r>
      <w:r w:rsidR="00414619">
        <w:rPr>
          <w:rFonts w:ascii="Times New Roman" w:hAnsi="Times New Roman" w:cs="Times New Roman"/>
          <w:sz w:val="24"/>
          <w:szCs w:val="24"/>
        </w:rPr>
        <w:t>naśladuje</w:t>
      </w:r>
      <w:r w:rsidRPr="00976CD2">
        <w:rPr>
          <w:rFonts w:ascii="Times New Roman" w:hAnsi="Times New Roman" w:cs="Times New Roman"/>
          <w:sz w:val="24"/>
          <w:szCs w:val="24"/>
        </w:rPr>
        <w:t xml:space="preserve"> choreografie</w:t>
      </w:r>
    </w:p>
    <w:p w:rsidR="00BB4A8A" w:rsidRPr="00532A23" w:rsidRDefault="005D08B9" w:rsidP="005D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23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Słowne:</w:t>
      </w:r>
      <w:r w:rsidR="00233480" w:rsidRPr="00976CD2">
        <w:rPr>
          <w:rFonts w:ascii="Times New Roman" w:hAnsi="Times New Roman" w:cs="Times New Roman"/>
          <w:sz w:val="24"/>
          <w:szCs w:val="24"/>
        </w:rPr>
        <w:t xml:space="preserve"> </w:t>
      </w:r>
      <w:r w:rsidRPr="00976CD2">
        <w:rPr>
          <w:rFonts w:ascii="Times New Roman" w:hAnsi="Times New Roman" w:cs="Times New Roman"/>
          <w:sz w:val="24"/>
          <w:szCs w:val="24"/>
        </w:rPr>
        <w:t>żywego słowa-</w:t>
      </w:r>
      <w:r w:rsidR="00233480" w:rsidRPr="00976CD2">
        <w:rPr>
          <w:rFonts w:ascii="Times New Roman" w:hAnsi="Times New Roman" w:cs="Times New Roman"/>
          <w:sz w:val="24"/>
          <w:szCs w:val="24"/>
        </w:rPr>
        <w:t xml:space="preserve"> </w:t>
      </w:r>
      <w:r w:rsidRPr="00976CD2">
        <w:rPr>
          <w:rFonts w:ascii="Times New Roman" w:hAnsi="Times New Roman" w:cs="Times New Roman"/>
          <w:sz w:val="24"/>
          <w:szCs w:val="24"/>
        </w:rPr>
        <w:t>objaśnienia, instrukcje</w:t>
      </w:r>
    </w:p>
    <w:p w:rsidR="005D08B9" w:rsidRPr="00976CD2" w:rsidRDefault="00233480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Oglądowe</w:t>
      </w:r>
      <w:r w:rsidR="005D08B9" w:rsidRPr="00976CD2">
        <w:rPr>
          <w:rFonts w:ascii="Times New Roman" w:hAnsi="Times New Roman" w:cs="Times New Roman"/>
          <w:sz w:val="24"/>
          <w:szCs w:val="24"/>
        </w:rPr>
        <w:t>: pokaz ,obserwacja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Czynne: zadań stawianych do wykonania, ćwiczeń</w:t>
      </w:r>
    </w:p>
    <w:p w:rsidR="005D08B9" w:rsidRPr="00532A23" w:rsidRDefault="005D08B9" w:rsidP="005D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23">
        <w:rPr>
          <w:rFonts w:ascii="Times New Roman" w:hAnsi="Times New Roman" w:cs="Times New Roman"/>
          <w:b/>
          <w:sz w:val="24"/>
          <w:szCs w:val="24"/>
        </w:rPr>
        <w:t xml:space="preserve">Forma: 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Indywidualna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Zbiorowa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Pomoce :nagrania muzyki na CD, laseczki do ćwiczeń, prezentacja multimedialna</w:t>
      </w:r>
    </w:p>
    <w:p w:rsidR="005D08B9" w:rsidRPr="00976CD2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80" w:rsidRPr="00976CD2" w:rsidRDefault="00233480" w:rsidP="005D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8B9" w:rsidRPr="00416194" w:rsidRDefault="005D08B9" w:rsidP="005D0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94">
        <w:rPr>
          <w:rFonts w:ascii="Times New Roman" w:hAnsi="Times New Roman" w:cs="Times New Roman"/>
          <w:b/>
          <w:sz w:val="24"/>
          <w:szCs w:val="24"/>
        </w:rPr>
        <w:lastRenderedPageBreak/>
        <w:t>Przebieg:</w:t>
      </w:r>
    </w:p>
    <w:p w:rsidR="00533A18" w:rsidRDefault="005D08B9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>1.</w:t>
      </w:r>
      <w:r w:rsidR="00017CED" w:rsidRPr="00976CD2">
        <w:rPr>
          <w:rFonts w:ascii="Times New Roman" w:hAnsi="Times New Roman" w:cs="Times New Roman"/>
          <w:sz w:val="24"/>
          <w:szCs w:val="24"/>
        </w:rPr>
        <w:t>Wykonywanie ćwiczeń rozgrzewających</w:t>
      </w:r>
      <w:r w:rsidR="00414619">
        <w:rPr>
          <w:rFonts w:ascii="Times New Roman" w:hAnsi="Times New Roman" w:cs="Times New Roman"/>
          <w:sz w:val="24"/>
          <w:szCs w:val="24"/>
        </w:rPr>
        <w:t xml:space="preserve"> przy muzyce</w:t>
      </w:r>
      <w:r w:rsidR="00533A18">
        <w:rPr>
          <w:rFonts w:ascii="Times New Roman" w:hAnsi="Times New Roman" w:cs="Times New Roman"/>
          <w:sz w:val="24"/>
          <w:szCs w:val="24"/>
        </w:rPr>
        <w:t>.</w:t>
      </w:r>
    </w:p>
    <w:p w:rsidR="005D08B9" w:rsidRPr="00976CD2" w:rsidRDefault="00533A18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Ćwiczenie</w:t>
      </w:r>
      <w:r w:rsidR="00017CED" w:rsidRPr="00976CD2">
        <w:rPr>
          <w:rFonts w:ascii="Times New Roman" w:hAnsi="Times New Roman" w:cs="Times New Roman"/>
          <w:sz w:val="24"/>
          <w:szCs w:val="24"/>
        </w:rPr>
        <w:t xml:space="preserve"> z laseczkami-prosta postawa ciała.</w:t>
      </w:r>
    </w:p>
    <w:p w:rsidR="00416194" w:rsidRDefault="00533A18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7CED" w:rsidRPr="00976CD2">
        <w:rPr>
          <w:rFonts w:ascii="Times New Roman" w:hAnsi="Times New Roman" w:cs="Times New Roman"/>
          <w:sz w:val="24"/>
          <w:szCs w:val="24"/>
        </w:rPr>
        <w:t xml:space="preserve">.Wprowadzenie do zajęć-wyjaśnienie pochodzenia tańca polonez- krótka prezentacja </w:t>
      </w:r>
      <w:r w:rsidR="00233480" w:rsidRPr="00976CD2">
        <w:rPr>
          <w:rFonts w:ascii="Times New Roman" w:hAnsi="Times New Roman" w:cs="Times New Roman"/>
          <w:sz w:val="24"/>
          <w:szCs w:val="24"/>
        </w:rPr>
        <w:t>multimedialna</w:t>
      </w:r>
      <w:r w:rsidR="00EE3B11" w:rsidRPr="00976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B11" w:rsidRPr="00416194" w:rsidRDefault="00EE3B11" w:rsidP="005D08B9">
      <w:pPr>
        <w:jc w:val="both"/>
        <w:rPr>
          <w:rFonts w:ascii="Times New Roman" w:hAnsi="Times New Roman" w:cs="Times New Roman"/>
          <w:sz w:val="24"/>
          <w:szCs w:val="24"/>
        </w:rPr>
      </w:pPr>
      <w:r w:rsidRPr="00976CD2">
        <w:rPr>
          <w:rFonts w:ascii="Times New Roman" w:hAnsi="Times New Roman" w:cs="Times New Roman"/>
          <w:sz w:val="24"/>
          <w:szCs w:val="24"/>
        </w:rPr>
        <w:t xml:space="preserve">Polonez jest to </w:t>
      </w:r>
      <w:r w:rsidR="00416194">
        <w:rPr>
          <w:rFonts w:ascii="Times New Roman" w:hAnsi="Times New Roman" w:cs="Times New Roman"/>
          <w:sz w:val="24"/>
          <w:szCs w:val="24"/>
        </w:rPr>
        <w:t>jedna z najstarszych melodii polskich. Dawniej  poloneza nazywano tańcem” chodzonym, wolnym, gęsim, okrągłym, powolnym. Historia opowiada o księciu Henryku III Walezym wybranym na króla Polski, gdzie po raz pierwszy podczas uroczystej koronacji, brzmiały dźwięki dostojnej muzyki- poloneza.</w:t>
      </w:r>
      <w:r w:rsidR="00532A23">
        <w:rPr>
          <w:rFonts w:ascii="Times New Roman" w:hAnsi="Times New Roman" w:cs="Times New Roman"/>
          <w:sz w:val="24"/>
          <w:szCs w:val="24"/>
        </w:rPr>
        <w:t xml:space="preserve"> </w:t>
      </w:r>
      <w:r w:rsidR="00416194">
        <w:rPr>
          <w:rFonts w:ascii="Times New Roman" w:hAnsi="Times New Roman" w:cs="Times New Roman"/>
          <w:sz w:val="24"/>
          <w:szCs w:val="24"/>
        </w:rPr>
        <w:t>W późniejszych czasach polonez otwierał ceremonię koronacyjną na dworze królewskim. Polonez to taniec narodowy o uroczystym charakterze. Tańczony jest w parach. Kroki i figury wykonywane są lekko i z gracją.</w:t>
      </w:r>
    </w:p>
    <w:p w:rsidR="00017CED" w:rsidRPr="00976CD2" w:rsidRDefault="00533A18" w:rsidP="005D08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017CED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.Ćwiczenia przygotowawcze:</w:t>
      </w:r>
    </w:p>
    <w:p w:rsidR="00017CED" w:rsidRPr="00976CD2" w:rsidRDefault="00017CED" w:rsidP="005D08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-wysłuchanie muzyki poloneza</w:t>
      </w:r>
    </w:p>
    <w:p w:rsidR="00017CED" w:rsidRPr="00976CD2" w:rsidRDefault="00017CED" w:rsidP="005D08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-wyklaskiwanie rytmu poloneza</w:t>
      </w:r>
    </w:p>
    <w:p w:rsidR="00017CED" w:rsidRPr="00976CD2" w:rsidRDefault="00017CED" w:rsidP="005D08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-demonstracja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podstawowego</w:t>
      </w: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kroku poloneza </w:t>
      </w:r>
    </w:p>
    <w:p w:rsidR="00017CED" w:rsidRPr="00976CD2" w:rsidRDefault="00533A18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Postawa taneczna.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Dziewczynka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stoi po prawej stronie 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chłopca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Oboje zwróceni twarzami do kierunku tańca. 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Chłopczyk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podaje prawą rękę 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dziewczynce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którą ona kładzie swoją lewą dłoń. Połączone w ten sposób ręce wysuwają nieco do przodu. Sylwetki wyprostowane, głowy dumnie wzniesione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3B11" w:rsidRPr="00976CD2" w:rsidRDefault="00533A18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EE3B1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Nauka prostych figur:</w:t>
      </w:r>
    </w:p>
    <w:p w:rsidR="00EE3B11" w:rsidRPr="00976CD2" w:rsidRDefault="00EE3B11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para za parą, krok podstawowy po kole- 2 x</w:t>
      </w:r>
    </w:p>
    <w:p w:rsidR="00EE3B11" w:rsidRPr="00976CD2" w:rsidRDefault="00EE3B11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-rozejście się- dziewczynki w prawo, chłopcy  w lewo</w:t>
      </w:r>
    </w:p>
    <w:p w:rsidR="00EE3B11" w:rsidRPr="00976CD2" w:rsidRDefault="00EE3B11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-ponowne utworzenie par</w:t>
      </w:r>
    </w:p>
    <w:p w:rsidR="00EE3B11" w:rsidRPr="00976CD2" w:rsidRDefault="00EE3B11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-rozejście się parami, jedna para w prawo, jedna w lewo</w:t>
      </w:r>
    </w:p>
    <w:p w:rsidR="00EE3B11" w:rsidRPr="00976CD2" w:rsidRDefault="00EE3B11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-ponowne utworzenie par</w:t>
      </w:r>
    </w:p>
    <w:p w:rsidR="00EE3B11" w:rsidRPr="00976CD2" w:rsidRDefault="00EE3B11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B40B2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ustawione para za parą, unoszą ku górze podane wewnętrzne ręce, pierwsza para przechodzi środkiem miedzy </w:t>
      </w:r>
      <w:proofErr w:type="spellStart"/>
      <w:r w:rsidR="00DB40B2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</w:t>
      </w:r>
      <w:r w:rsid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tańczacymi</w:t>
      </w:r>
      <w:proofErr w:type="spellEnd"/>
      <w:r w:rsidR="00532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40B2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parach w kierunku przeciwnym na koniec kolumny, ustawiają się za ostatnią parą z kolumny</w:t>
      </w:r>
    </w:p>
    <w:p w:rsidR="008466B1" w:rsidRPr="00976CD2" w:rsidRDefault="008466B1" w:rsidP="008466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-dziewczynka z pierwszej pary prowadzi po obwodzie koła, tworząc jedno duże koło</w:t>
      </w:r>
    </w:p>
    <w:p w:rsidR="00976CD2" w:rsidRPr="00976CD2" w:rsidRDefault="00533A18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8466B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.Polonez – korowód taneczny – układ widowiskowy.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Figura 1 – wejście parami na salę "para za parą" do utworzenia koła. Trzymanie podstawowe 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pier</w:t>
      </w:r>
      <w:r w:rsidR="008466B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wsze, krok podstawowy poloneza. Pierwsza 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para prowadzi tańczących aż do utworzenia jednej kolumny.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Figura </w:t>
      </w:r>
      <w:r w:rsidR="008466B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2- 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dojściu do przodu </w:t>
      </w:r>
      <w:r w:rsidR="008466B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rozdzielają się: "</w:t>
      </w:r>
      <w:r w:rsidR="008466B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dziewczynki 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prawo, </w:t>
      </w:r>
      <w:r w:rsidR="008466B1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chłopcy</w:t>
      </w:r>
      <w:r w:rsidR="00355BBB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lewo".</w:t>
      </w:r>
    </w:p>
    <w:p w:rsidR="00976CD2" w:rsidRPr="00976CD2" w:rsidRDefault="00976CD2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Figura 3</w:t>
      </w:r>
      <w:r w:rsidR="00233480"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ponowne utworzenie par</w:t>
      </w: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rozejście się parami, jedna para w prawo, jedna w lewo</w:t>
      </w:r>
    </w:p>
    <w:p w:rsidR="00976CD2" w:rsidRPr="00976CD2" w:rsidRDefault="00976CD2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na zmianę)</w:t>
      </w:r>
    </w:p>
    <w:p w:rsidR="00976CD2" w:rsidRPr="00976CD2" w:rsidRDefault="00976CD2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Figura 4- Tunel</w:t>
      </w:r>
    </w:p>
    <w:p w:rsidR="00976CD2" w:rsidRPr="00976CD2" w:rsidRDefault="00976CD2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Figura 5- Duże koło</w:t>
      </w:r>
    </w:p>
    <w:p w:rsidR="00976CD2" w:rsidRDefault="00976CD2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 na zakończenie wykonują ukłon do przodu (widowni) oraz ukłon w kierunku partnera/partnerki</w:t>
      </w:r>
    </w:p>
    <w:p w:rsidR="00532A23" w:rsidRDefault="00533A18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532A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 zakończenie zajęć wspólna zabawa z dziećmi i rodzicami przy piosence „ Idzie sobie krasnoludek”</w:t>
      </w: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Podziękowanie za udział w zajęciu.</w:t>
      </w: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7DA0" w:rsidRDefault="00B87DA0" w:rsidP="00532A23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7DA0" w:rsidRDefault="00B87DA0" w:rsidP="00532A23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7DA0" w:rsidRDefault="00B87DA0" w:rsidP="00532A23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Pr="00532A23" w:rsidRDefault="00532A23" w:rsidP="00532A23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bookmarkStart w:id="0" w:name="_GoBack"/>
      <w:bookmarkEnd w:id="0"/>
      <w:r w:rsidRPr="00532A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 co jest teatr</w:t>
      </w:r>
    </w:p>
    <w:p w:rsidR="00532A23" w:rsidRPr="00532A23" w:rsidRDefault="00532A23" w:rsidP="00532A23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Joanna Kulmowa</w:t>
      </w:r>
      <w:r w:rsidRPr="00532A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532A23" w:rsidRPr="00532A23" w:rsidRDefault="00B87DA0" w:rsidP="00532A23">
      <w:pPr>
        <w:spacing w:after="0" w:line="225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pict>
          <v:rect id="_x0000_i1025" style="width:408.25pt;height:.75pt" o:hrpct="900" o:hralign="center" o:hrstd="t" o:hr="t" fillcolor="#a0a0a0" stroked="f"/>
        </w:pict>
      </w:r>
    </w:p>
    <w:p w:rsidR="00532A23" w:rsidRPr="00532A23" w:rsidRDefault="00532A23" w:rsidP="00532A23">
      <w:pPr>
        <w:spacing w:before="100" w:beforeAutospacing="1" w:after="100" w:afterAutospacing="1" w:line="225" w:lineRule="atLeast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Ta drabina to schody do nieba,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a ta miska pod schodami to księżyc.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Tamten miecz to zwyczajny pogrzebacz,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a z garnków są hełmy rycerzy.</w:t>
      </w:r>
    </w:p>
    <w:p w:rsidR="00532A23" w:rsidRPr="00532A23" w:rsidRDefault="00532A23" w:rsidP="00532A23">
      <w:pPr>
        <w:spacing w:before="100" w:beforeAutospacing="1" w:after="100" w:afterAutospacing="1" w:line="225" w:lineRule="atLeast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Ale kto w te czary nie uwierzy?</w:t>
      </w:r>
    </w:p>
    <w:p w:rsidR="00532A23" w:rsidRPr="00532A23" w:rsidRDefault="00532A23" w:rsidP="00532A23">
      <w:pPr>
        <w:spacing w:before="100" w:beforeAutospacing="1" w:after="100" w:afterAutospacing="1" w:line="225" w:lineRule="atLeast"/>
        <w:ind w:left="144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To jest teatr.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A teatr jest po to,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żeby wszystko było inne niż dotąd.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Żeby iść do domu w zamyśleniu, </w:t>
      </w: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zachwycie.</w:t>
      </w:r>
    </w:p>
    <w:p w:rsidR="00532A23" w:rsidRPr="00532A23" w:rsidRDefault="00532A23" w:rsidP="00532A23">
      <w:pPr>
        <w:spacing w:before="100" w:beforeAutospacing="1" w:after="100" w:afterAutospacing="1" w:line="225" w:lineRule="atLeast"/>
        <w:ind w:left="1440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32A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 już zawsze w misce księżyc widzieć...</w:t>
      </w:r>
    </w:p>
    <w:p w:rsidR="00532A23" w:rsidRDefault="00532A23" w:rsidP="00355BB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32A23" w:rsidRDefault="00532A23" w:rsidP="00355BB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Jak się nazywa taki budynek,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 którym zobaczę scenę, kurtynę?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Krzesła tam stoją rząd za rzędem,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ja tam bajkę oglądać będę. (teatr)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Choć to nie rolnik, lecz rolę ma.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Często w teatrze lub w filmie gra.(aktor)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 biją dzieci aktorom,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gdy się w teatrze zbiorą? (brawa)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Zanim się w teatrze zacznie przedstawienie,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 się musi najpierw rozsunąć na scenie? (kurtyna)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Powiedz, jakie lalki w teatrze spotykasz,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które mówią ludzkim głosem, tańczą na patykach.(kukiełki)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Kto obmyśla jak przedstawić bajkę na scenie? (reżyser)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8D3A07" w:rsidRPr="008D3A07" w:rsidRDefault="008D3A07" w:rsidP="008D3A0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</w:pPr>
      <w:r w:rsidRPr="008D3A07">
        <w:rPr>
          <w:rFonts w:ascii="Times New Roman" w:eastAsia="Times New Roman" w:hAnsi="Times New Roman" w:cs="Times New Roman"/>
          <w:color w:val="00B050"/>
          <w:sz w:val="32"/>
          <w:szCs w:val="32"/>
          <w:lang w:eastAsia="pl-PL"/>
        </w:rPr>
        <w:t>PRZYKŁADY ZABAW</w:t>
      </w:r>
    </w:p>
    <w:p w:rsidR="008D3A07" w:rsidRPr="008D3A07" w:rsidRDefault="008D3A07" w:rsidP="008D3A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Zabawy i ćwiczenia usprawniające poprawną wymowę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 ARTYKULACJA</w:t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ćwiczenia szczęki: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-„Zabawa w rybę”- szerokie otwieranie i zamykanie ust 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ćwiczenia języka: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-„Szminka”- przesuwanie wysuniętym językiem wokół otwartych ust od strony wewnętrznej, oblizywanie warg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-„Mówiąca ryba wirtualna” powtarzanie zestawu sylab od szeptu do krzyku; wolno i bardzo szybko: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da- de- di- do- da, ta- te-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to- tu,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re-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ro-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la- le- li-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ćwiczenia warg: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„Parskanie”- wypuszczanie powietrza przy zamkniętych ustach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„Dmucham na to”- dmuchanie na wyobrażane rzeczy: świecę, piórko, samochód, czołg, bałwana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DYKCJA</w:t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wymawianie samogłosek ustnych: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-„Gaworzenie”- wymawianie sylab z każdorazowym przedłużaniem samogłosek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Staccato w rytmie punktowym legato płynnie łącząc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Ma-ma ta-ta ba-ba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-ii-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yy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Bo-bo be-be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-ba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taa-tee-tou-tyi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du-du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gu-gu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zu-zu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maaeeoouuiy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pa-pa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taateetouiy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-pa ze-za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zo-zo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aeouiy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no-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ne-se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gro-za gry-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gro-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ba-ba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bie-ga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wymawianie samogłosek nosowych: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„Gong”- wymawianie wyrazów z ą na końcu z przedłużaniem jej nosowego brzmienia: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ćmąą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lgnąą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klnąą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brnąą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mknąą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pnąą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wymawianie spółgłosek: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„Gaworzenie”- wymawianie sylab ze zwróceniem szczególnej uwagi na dźwięczność i bezdźwięczność spółgłosek: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be-be-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pa-pe-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ODDECH</w:t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mówienia na scenie nieodzowne jest stosowanie oddechu przeponowego, w którym klatka piersiowa, rozszerzając się na boki, maksymalnie zwiększa pojemność płuc.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D3A07" w:rsidRPr="008D3A07" w:rsidRDefault="008D3A07" w:rsidP="008D3A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 GŁOŚNE I WYRAŹNE MÓWIENIE</w:t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• „Zabawa z lusterkiem”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każde dziecko ma swoje małe, kieszonkowe lusterko. Dzieci obserwują usta nauczyciel, który dokładnie wymawia głoski, sylaby i wyrazy. Patrząc w lusterko, naśladują ruch warg, zębów i języka. Jeśli dziennie poświęcimy na taką zabawę 3-4 minuty, narządy mowy będą elastyczne, a wypowiadane przez dzieci słowa – wyraźne i słyszalne.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• „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Dmuchanka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”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zdmuchiwanie świecy; wyścigi piłeczek pingpongowych.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• „Zabawa w oddechy”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A. Nabieramy nosem powietrze i na wydechu powtarzamy wielokrotnie wybraną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agloskę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(„mi, „pa”, „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„le” itp.) B. Wielokrotnie wypowiadamy na wydechu krótki wyraz (np. „koza”, „magia”, lizak”). C. Wypowiadamy na wydechu krótką frazę („Pies i kot”, „Ala ma kota”).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• „Rozkazy”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dzieci stoją w jednym końcu sali w rozsypce. W przeciwnym końcu stoi tyłem do pozostałych jedno dziecko. Wydaje ono szeptem polecenia całej grupie (np.: „Podnieście ręce”, „Stańcie na jednej nodze”, „Pokręćcie głową” itp.). po każdym poleceniu dziecko sprawdza, czy grupa słyszała jego polecenia.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• „Powtórz bez błędu”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celem tej zabawy jest staranne powtórzenie zdania, wypowiedzianego przez nauczyciela. Np.: 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Dzwonek dzwoni: dzyń, dzyń, dzyń!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Szumy- szumią, a szelesty – szeleszczą.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Ciocia Klocie przyniosła łakocie.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Deszcz dzwoni o szyby.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oknach wiszą wyprasowane firanki.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Korale koloru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kralowego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Panienki noszą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sliczne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sukienki.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32A23" w:rsidRDefault="008D3A07" w:rsidP="008D3A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ĆWICZENIE PAMIĘCI</w:t>
      </w:r>
      <w:r w:rsidRPr="008D3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• „Wyliczanki”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 Majewski miał trzy pieski: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Czerwony –zielony – niebieski.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Raz, dwa, trzy, 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Kryjesz ty!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*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Bum – bum,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Misia – Bela,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Misia –Kasia,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kąfacela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Misia – a, Misia – be,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Misia – Kasia, </w:t>
      </w:r>
      <w:proofErr w:type="spellStart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</w:t>
      </w:r>
      <w:proofErr w:type="spellEnd"/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-fa- Ce!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Siała baba mak,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wiedziała jak.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dziad wiedział,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powiedział,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to było tak….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*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Ecie pecie, gdzie jedziecie 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 mele, na wesele!</w:t>
      </w:r>
      <w:r w:rsidRPr="008D3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2A23" w:rsidRDefault="00532A23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6CD2" w:rsidRPr="00976CD2" w:rsidRDefault="00976CD2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08B9" w:rsidRPr="00976CD2" w:rsidRDefault="005D08B9" w:rsidP="00355B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5D08B9" w:rsidRPr="0097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432"/>
    <w:multiLevelType w:val="multilevel"/>
    <w:tmpl w:val="E24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8A"/>
    <w:rsid w:val="00017CED"/>
    <w:rsid w:val="00233480"/>
    <w:rsid w:val="00355BBB"/>
    <w:rsid w:val="003B5F54"/>
    <w:rsid w:val="00414619"/>
    <w:rsid w:val="00416194"/>
    <w:rsid w:val="00532A23"/>
    <w:rsid w:val="00533A18"/>
    <w:rsid w:val="005D08B9"/>
    <w:rsid w:val="008466B1"/>
    <w:rsid w:val="008D3A07"/>
    <w:rsid w:val="00976CD2"/>
    <w:rsid w:val="00A3301F"/>
    <w:rsid w:val="00B87DA0"/>
    <w:rsid w:val="00BB4A8A"/>
    <w:rsid w:val="00DB40B2"/>
    <w:rsid w:val="00E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2015-04-20T07:07:00Z</cp:lastPrinted>
  <dcterms:created xsi:type="dcterms:W3CDTF">2015-04-18T07:01:00Z</dcterms:created>
  <dcterms:modified xsi:type="dcterms:W3CDTF">2015-04-26T18:46:00Z</dcterms:modified>
</cp:coreProperties>
</file>